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CCE" w:rsidRPr="00955CCE" w:rsidRDefault="00955CCE" w:rsidP="00955CCE">
      <w:pPr>
        <w:spacing w:after="150" w:line="240" w:lineRule="auto"/>
        <w:ind w:left="150" w:right="75"/>
        <w:outlineLvl w:val="2"/>
        <w:rPr>
          <w:rFonts w:ascii="Arial" w:eastAsia="Times New Roman" w:hAnsi="Arial" w:cs="Arial"/>
          <w:color w:val="FF9900"/>
          <w:sz w:val="28"/>
          <w:szCs w:val="28"/>
        </w:rPr>
      </w:pPr>
      <w:proofErr w:type="spellStart"/>
      <w:r w:rsidRPr="00955CCE">
        <w:rPr>
          <w:rFonts w:ascii="Arial" w:eastAsia="Times New Roman" w:hAnsi="Arial" w:cs="Arial"/>
          <w:color w:val="FF9900"/>
          <w:sz w:val="28"/>
          <w:szCs w:val="28"/>
        </w:rPr>
        <w:t>Аддиктивное</w:t>
      </w:r>
      <w:proofErr w:type="spellEnd"/>
      <w:r w:rsidRPr="00955CCE">
        <w:rPr>
          <w:rFonts w:ascii="Arial" w:eastAsia="Times New Roman" w:hAnsi="Arial" w:cs="Arial"/>
          <w:color w:val="FF9900"/>
          <w:sz w:val="28"/>
          <w:szCs w:val="28"/>
        </w:rPr>
        <w:t xml:space="preserve"> Поведение</w:t>
      </w:r>
    </w:p>
    <w:p w:rsidR="00000000" w:rsidRDefault="00955CCE" w:rsidP="00955CCE">
      <w:pPr>
        <w:rPr>
          <w:rFonts w:ascii="Arial" w:eastAsia="Times New Roman" w:hAnsi="Arial" w:cs="Arial"/>
          <w:color w:val="323232"/>
          <w:sz w:val="18"/>
          <w:szCs w:val="18"/>
        </w:rPr>
      </w:pPr>
      <w:r w:rsidRPr="00955CCE">
        <w:rPr>
          <w:rFonts w:ascii="Arial" w:eastAsia="Times New Roman" w:hAnsi="Arial" w:cs="Arial"/>
          <w:color w:val="323232"/>
          <w:sz w:val="18"/>
          <w:szCs w:val="18"/>
        </w:rPr>
        <w:t xml:space="preserve">(от англ. </w:t>
      </w:r>
      <w:proofErr w:type="spellStart"/>
      <w:r w:rsidRPr="00955CCE">
        <w:rPr>
          <w:rFonts w:ascii="Arial" w:eastAsia="Times New Roman" w:hAnsi="Arial" w:cs="Arial"/>
          <w:color w:val="323232"/>
          <w:sz w:val="18"/>
          <w:szCs w:val="18"/>
        </w:rPr>
        <w:t>addiction</w:t>
      </w:r>
      <w:proofErr w:type="spellEnd"/>
      <w:r w:rsidRPr="00955CCE">
        <w:rPr>
          <w:rFonts w:ascii="Arial" w:eastAsia="Times New Roman" w:hAnsi="Arial" w:cs="Arial"/>
          <w:color w:val="323232"/>
          <w:sz w:val="18"/>
          <w:szCs w:val="18"/>
        </w:rPr>
        <w:t xml:space="preserve"> - склонность, пагубная привычка; лат. </w:t>
      </w:r>
      <w:proofErr w:type="spellStart"/>
      <w:r w:rsidRPr="00955CCE">
        <w:rPr>
          <w:rFonts w:ascii="Arial" w:eastAsia="Times New Roman" w:hAnsi="Arial" w:cs="Arial"/>
          <w:color w:val="323232"/>
          <w:sz w:val="18"/>
          <w:szCs w:val="18"/>
        </w:rPr>
        <w:t>addictus</w:t>
      </w:r>
      <w:proofErr w:type="spellEnd"/>
      <w:r w:rsidRPr="00955CCE">
        <w:rPr>
          <w:rFonts w:ascii="Arial" w:eastAsia="Times New Roman" w:hAnsi="Arial" w:cs="Arial"/>
          <w:color w:val="323232"/>
          <w:sz w:val="18"/>
          <w:szCs w:val="18"/>
        </w:rPr>
        <w:t xml:space="preserve"> - рабски преданный) - особый тип форм деструктивного поведения, которые выражаются в стремлении к уходу от реальности посредством специального изменения своего психического состояния. Сии</w:t>
      </w:r>
      <w:proofErr w:type="gramStart"/>
      <w:r w:rsidRPr="00955CCE">
        <w:rPr>
          <w:rFonts w:ascii="Arial" w:eastAsia="Times New Roman" w:hAnsi="Arial" w:cs="Arial"/>
          <w:color w:val="323232"/>
          <w:sz w:val="18"/>
          <w:szCs w:val="18"/>
        </w:rPr>
        <w:t>.</w:t>
      </w:r>
      <w:proofErr w:type="gramEnd"/>
      <w:r w:rsidRPr="00955CCE">
        <w:rPr>
          <w:rFonts w:ascii="Arial" w:eastAsia="Times New Roman" w:hAnsi="Arial" w:cs="Arial"/>
          <w:color w:val="323232"/>
          <w:sz w:val="18"/>
          <w:szCs w:val="18"/>
        </w:rPr>
        <w:t xml:space="preserve"> </w:t>
      </w:r>
      <w:proofErr w:type="spellStart"/>
      <w:proofErr w:type="gramStart"/>
      <w:r w:rsidRPr="00955CCE">
        <w:rPr>
          <w:rFonts w:ascii="Arial" w:eastAsia="Times New Roman" w:hAnsi="Arial" w:cs="Arial"/>
          <w:color w:val="323232"/>
          <w:sz w:val="18"/>
          <w:szCs w:val="18"/>
        </w:rPr>
        <w:t>а</w:t>
      </w:r>
      <w:proofErr w:type="gramEnd"/>
      <w:r w:rsidRPr="00955CCE">
        <w:rPr>
          <w:rFonts w:ascii="Arial" w:eastAsia="Times New Roman" w:hAnsi="Arial" w:cs="Arial"/>
          <w:color w:val="323232"/>
          <w:sz w:val="18"/>
          <w:szCs w:val="18"/>
        </w:rPr>
        <w:t>ддикция</w:t>
      </w:r>
      <w:proofErr w:type="spellEnd"/>
      <w:r w:rsidRPr="00955CCE">
        <w:rPr>
          <w:rFonts w:ascii="Arial" w:eastAsia="Times New Roman" w:hAnsi="Arial" w:cs="Arial"/>
          <w:color w:val="323232"/>
          <w:sz w:val="18"/>
          <w:szCs w:val="18"/>
        </w:rPr>
        <w:t xml:space="preserve">. </w:t>
      </w:r>
      <w:proofErr w:type="gramStart"/>
      <w:r w:rsidRPr="00955CCE">
        <w:rPr>
          <w:rFonts w:ascii="Arial" w:eastAsia="Times New Roman" w:hAnsi="Arial" w:cs="Arial"/>
          <w:color w:val="323232"/>
          <w:sz w:val="18"/>
          <w:szCs w:val="18"/>
        </w:rPr>
        <w:t xml:space="preserve">Выделяются основные виды </w:t>
      </w:r>
      <w:proofErr w:type="spellStart"/>
      <w:r w:rsidRPr="00955CCE">
        <w:rPr>
          <w:rFonts w:ascii="Arial" w:eastAsia="Times New Roman" w:hAnsi="Arial" w:cs="Arial"/>
          <w:color w:val="323232"/>
          <w:sz w:val="18"/>
          <w:szCs w:val="18"/>
        </w:rPr>
        <w:t>аддикций</w:t>
      </w:r>
      <w:proofErr w:type="spellEnd"/>
      <w:r w:rsidRPr="00955CCE">
        <w:rPr>
          <w:rFonts w:ascii="Arial" w:eastAsia="Times New Roman" w:hAnsi="Arial" w:cs="Arial"/>
          <w:color w:val="323232"/>
          <w:sz w:val="18"/>
          <w:szCs w:val="18"/>
        </w:rPr>
        <w:t>: 1) злоупотребление одним или несколькими веществами, изменяющими психическое состояние, напр. алкоголь, наркотики, лекарства, различные яды (см. Наркомания)', 2) участие в азартных играх, в т. ч. компьютерных; 3) сексуальное А. п.;4) переедание и голодание; 5) "</w:t>
      </w:r>
      <w:proofErr w:type="spellStart"/>
      <w:r w:rsidRPr="00955CCE">
        <w:rPr>
          <w:rFonts w:ascii="Arial" w:eastAsia="Times New Roman" w:hAnsi="Arial" w:cs="Arial"/>
          <w:color w:val="323232"/>
          <w:sz w:val="18"/>
          <w:szCs w:val="18"/>
        </w:rPr>
        <w:t>работоголизм</w:t>
      </w:r>
      <w:proofErr w:type="spellEnd"/>
      <w:r w:rsidRPr="00955CCE">
        <w:rPr>
          <w:rFonts w:ascii="Arial" w:eastAsia="Times New Roman" w:hAnsi="Arial" w:cs="Arial"/>
          <w:color w:val="323232"/>
          <w:sz w:val="18"/>
          <w:szCs w:val="18"/>
        </w:rPr>
        <w:t>" ("</w:t>
      </w:r>
      <w:proofErr w:type="spellStart"/>
      <w:r w:rsidRPr="00955CCE">
        <w:rPr>
          <w:rFonts w:ascii="Arial" w:eastAsia="Times New Roman" w:hAnsi="Arial" w:cs="Arial"/>
          <w:color w:val="323232"/>
          <w:sz w:val="18"/>
          <w:szCs w:val="18"/>
        </w:rPr>
        <w:t>трудоголизм</w:t>
      </w:r>
      <w:proofErr w:type="spellEnd"/>
      <w:r w:rsidRPr="00955CCE">
        <w:rPr>
          <w:rFonts w:ascii="Arial" w:eastAsia="Times New Roman" w:hAnsi="Arial" w:cs="Arial"/>
          <w:color w:val="323232"/>
          <w:sz w:val="18"/>
          <w:szCs w:val="18"/>
        </w:rPr>
        <w:t>"); 6) длительное прослушивание музыки, г. о. основанной на ритмах.</w:t>
      </w:r>
      <w:proofErr w:type="gramEnd"/>
      <w:r w:rsidRPr="00955CCE">
        <w:rPr>
          <w:rFonts w:ascii="Arial" w:eastAsia="Times New Roman" w:hAnsi="Arial" w:cs="Arial"/>
          <w:color w:val="323232"/>
          <w:sz w:val="18"/>
          <w:szCs w:val="18"/>
        </w:rPr>
        <w:t xml:space="preserve"> При формировании </w:t>
      </w:r>
      <w:proofErr w:type="spellStart"/>
      <w:r w:rsidRPr="00955CCE">
        <w:rPr>
          <w:rFonts w:ascii="Arial" w:eastAsia="Times New Roman" w:hAnsi="Arial" w:cs="Arial"/>
          <w:color w:val="323232"/>
          <w:sz w:val="18"/>
          <w:szCs w:val="18"/>
        </w:rPr>
        <w:t>аддикций</w:t>
      </w:r>
      <w:proofErr w:type="spellEnd"/>
      <w:r w:rsidRPr="00955CCE">
        <w:rPr>
          <w:rFonts w:ascii="Arial" w:eastAsia="Times New Roman" w:hAnsi="Arial" w:cs="Arial"/>
          <w:color w:val="323232"/>
          <w:sz w:val="18"/>
          <w:szCs w:val="18"/>
        </w:rPr>
        <w:t xml:space="preserve"> происходит редукция межличностных эмоциональных отношений. В узком смысле А. п. ограничивается только 1 -м видом </w:t>
      </w:r>
      <w:proofErr w:type="spellStart"/>
      <w:r w:rsidRPr="00955CCE">
        <w:rPr>
          <w:rFonts w:ascii="Arial" w:eastAsia="Times New Roman" w:hAnsi="Arial" w:cs="Arial"/>
          <w:color w:val="323232"/>
          <w:sz w:val="18"/>
          <w:szCs w:val="18"/>
        </w:rPr>
        <w:t>аддикций</w:t>
      </w:r>
      <w:proofErr w:type="spellEnd"/>
      <w:r w:rsidRPr="00955CCE">
        <w:rPr>
          <w:rFonts w:ascii="Arial" w:eastAsia="Times New Roman" w:hAnsi="Arial" w:cs="Arial"/>
          <w:color w:val="323232"/>
          <w:sz w:val="18"/>
          <w:szCs w:val="18"/>
        </w:rPr>
        <w:t xml:space="preserve">. Ср. </w:t>
      </w:r>
      <w:proofErr w:type="spellStart"/>
      <w:r w:rsidRPr="00955CCE">
        <w:rPr>
          <w:rFonts w:ascii="Arial" w:eastAsia="Times New Roman" w:hAnsi="Arial" w:cs="Arial"/>
          <w:color w:val="323232"/>
          <w:sz w:val="18"/>
          <w:szCs w:val="18"/>
        </w:rPr>
        <w:t>Девиантное</w:t>
      </w:r>
      <w:proofErr w:type="spellEnd"/>
      <w:r w:rsidRPr="00955CCE">
        <w:rPr>
          <w:rFonts w:ascii="Arial" w:eastAsia="Times New Roman" w:hAnsi="Arial" w:cs="Arial"/>
          <w:color w:val="323232"/>
          <w:sz w:val="18"/>
          <w:szCs w:val="18"/>
        </w:rPr>
        <w:t xml:space="preserve"> поведение. (Б. М.)</w:t>
      </w:r>
    </w:p>
    <w:p w:rsidR="00955CCE" w:rsidRDefault="00955CCE" w:rsidP="00955CCE">
      <w:proofErr w:type="spellStart"/>
      <w:r>
        <w:rPr>
          <w:rFonts w:ascii="Arial" w:hAnsi="Arial" w:cs="Arial"/>
          <w:sz w:val="19"/>
          <w:szCs w:val="19"/>
        </w:rPr>
        <w:t>Девиантным</w:t>
      </w:r>
      <w:proofErr w:type="spellEnd"/>
      <w:r>
        <w:rPr>
          <w:rFonts w:ascii="Arial" w:hAnsi="Arial" w:cs="Arial"/>
          <w:sz w:val="19"/>
          <w:szCs w:val="19"/>
        </w:rPr>
        <w:t xml:space="preserve"> называют </w:t>
      </w:r>
      <w:r>
        <w:rPr>
          <w:rFonts w:ascii="Arial" w:hAnsi="Arial" w:cs="Arial"/>
          <w:b/>
          <w:bCs/>
          <w:sz w:val="19"/>
          <w:szCs w:val="19"/>
        </w:rPr>
        <w:t>поведение</w:t>
      </w:r>
      <w:r>
        <w:rPr>
          <w:rFonts w:ascii="Arial" w:hAnsi="Arial" w:cs="Arial"/>
          <w:sz w:val="19"/>
          <w:szCs w:val="19"/>
        </w:rPr>
        <w:t>, отклоняющееся от действующих социальных норм.</w:t>
      </w:r>
    </w:p>
    <w:sectPr w:rsidR="0095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5CCE"/>
    <w:rsid w:val="00955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55CCE"/>
    <w:pPr>
      <w:spacing w:after="150" w:line="240" w:lineRule="auto"/>
      <w:ind w:left="75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55CCE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20876">
          <w:marLeft w:val="75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2011-03-30T06:06:00Z</dcterms:created>
  <dcterms:modified xsi:type="dcterms:W3CDTF">2011-03-30T06:06:00Z</dcterms:modified>
</cp:coreProperties>
</file>